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3D81" w14:textId="77777777"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2C36478" wp14:editId="2CF22C6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76484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137F019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A02C83F" w14:textId="77777777"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7C8F893" w14:textId="6D6BC098" w:rsidR="00011213" w:rsidRPr="007B0084" w:rsidRDefault="00FC024E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993A07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01121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43F4D128" w14:textId="35677085" w:rsidR="00011213" w:rsidRPr="00353CC2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53CC2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53CC2">
        <w:rPr>
          <w:rFonts w:ascii="Century" w:hAnsi="Century"/>
          <w:b/>
          <w:sz w:val="32"/>
          <w:szCs w:val="36"/>
          <w:lang w:val="en-US"/>
        </w:rPr>
        <w:t>26/72-931</w:t>
      </w:r>
      <w:r w:rsidR="00353CC2">
        <w:rPr>
          <w:rFonts w:ascii="Century" w:hAnsi="Century"/>
          <w:b/>
          <w:sz w:val="32"/>
          <w:szCs w:val="36"/>
          <w:lang w:val="en-US"/>
        </w:rPr>
        <w:t>9</w:t>
      </w:r>
      <w:bookmarkStart w:id="2" w:name="_GoBack"/>
      <w:bookmarkEnd w:id="2"/>
    </w:p>
    <w:p w14:paraId="099DD25D" w14:textId="77777777" w:rsidR="00FC024E" w:rsidRPr="007B0084" w:rsidRDefault="00FC024E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2208B663" w14:textId="3AFCC9B7" w:rsidR="00011213" w:rsidRPr="007B0084" w:rsidRDefault="00993A07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січня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C024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349B90D" w14:textId="77777777"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613AE27" w14:textId="4916C961" w:rsidR="00AE2771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затвердження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«ЮРОКЕЙП ЮКРЕЙН ЛЬВІВ» </w:t>
      </w:r>
      <w:r w:rsidR="00B8558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проекту землеустрою щодо відведення земельної ділянки</w:t>
      </w:r>
      <w:r w:rsidR="00AE277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яку поширюється право земельного сервітуту  та надання згоди на встановлення земельного сервітуту </w:t>
      </w:r>
    </w:p>
    <w:p w14:paraId="069E6876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61A2CAB" w14:textId="20A8CE4E" w:rsidR="00011213" w:rsidRDefault="00011213" w:rsidP="0001121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bookmarkStart w:id="4" w:name="_Hlk216703072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bookmarkEnd w:id="4"/>
      <w:r w:rsidR="00AE2771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еруючись ч.2 ст. 79</w:t>
      </w:r>
      <w:r w:rsidR="006804C1">
        <w:rPr>
          <w:rFonts w:ascii="Century" w:eastAsia="Times New Roman" w:hAnsi="Century" w:cs="Arial"/>
          <w:sz w:val="24"/>
          <w:szCs w:val="24"/>
          <w:lang w:eastAsia="ru-RU"/>
        </w:rPr>
        <w:t>/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1, ч.3 ст100, ст. 122, підпункт а) ч.1, ч.3 ст124 Земельного кодексу України, Законами України «Про землі енергетики та правовий режим спеціальних зон енергетичних об'єктів», «Про землеустрій», «Про місцеве самоврядування в Україні»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35305FA2" w14:textId="77777777" w:rsidR="00011213" w:rsidRPr="007B0084" w:rsidRDefault="00011213" w:rsidP="00FC024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33F6D624" w14:textId="1D06DF29" w:rsidR="00AE2771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За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твердити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проєкт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відведення земельної ділянки (власність комунальна, цільове призначення — (01.18) земельні ділянки загального користування, які використовуються як польові дороги, прогони, категорія земель землі сільськогосподарського призначення), кадастровий номер: 4620987200:</w:t>
      </w:r>
      <w:r w:rsidR="00993A07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229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площа 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1,3417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га, на яку поширюється право земельного сервітуту на право облаштування під'їзних шляхів та проїзду великогабаритного транспорту, перевезення будівельних та інших матеріалів (код обмеження - 07.10.). Змістом Сервітуту є право </w:t>
      </w:r>
      <w:proofErr w:type="spellStart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Сервітуарія</w:t>
      </w:r>
      <w:proofErr w:type="spellEnd"/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на облаштування під'їзних шляхів та проїзду великогабаритного транспорту, перевезення будівельних та інших матеріалів, на Земельній ділянці в межах Зони Сервітуту; </w:t>
      </w:r>
    </w:p>
    <w:p w14:paraId="2BABF5AC" w14:textId="0C0833A6" w:rsidR="005010ED" w:rsidRPr="005010ED" w:rsidRDefault="005010ED" w:rsidP="005010ED">
      <w:pPr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 w:rsidRPr="005010ED">
        <w:rPr>
          <w:rFonts w:ascii="Century" w:hAnsi="Century"/>
          <w:color w:val="000000"/>
          <w:sz w:val="24"/>
          <w:szCs w:val="24"/>
          <w:lang w:eastAsia="uk-UA"/>
        </w:rPr>
        <w:t xml:space="preserve">2. </w:t>
      </w:r>
      <w:bookmarkStart w:id="5" w:name="_Hlk182207338"/>
      <w:r w:rsidRPr="005010ED">
        <w:rPr>
          <w:rFonts w:ascii="Century" w:hAnsi="Century"/>
          <w:color w:val="000000"/>
          <w:sz w:val="24"/>
          <w:szCs w:val="24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5"/>
      <w:r w:rsidRPr="005010ED">
        <w:rPr>
          <w:rFonts w:ascii="Century" w:hAnsi="Century"/>
          <w:sz w:val="24"/>
          <w:szCs w:val="24"/>
        </w:rPr>
        <w:t>зазначені у пункті першому цього рішення.</w:t>
      </w:r>
    </w:p>
    <w:p w14:paraId="6723E2EF" w14:textId="366349E0" w:rsidR="00AE2771" w:rsidRDefault="005010ED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Н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адати згоду на встановлення земельного сервітуту на право перевезення будівельних та інших матеріалів (код обмеження - 07.10.) та укласти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Договір про встановлення земельного сервітуту на право перевезення будівельних та інших матеріалів (код обмеження - 07.10.) на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з кадастровим номером: 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4620987200: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229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1,3417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межах земельної ділянки площею 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1,3417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 терміном на 10 (десять) років та щорічною платою за встановлення Земельного сервітуту за користування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оною сервітуту у грошовій формі в розмірі </w:t>
      </w:r>
      <w:r w:rsidR="003B3593">
        <w:rPr>
          <w:rFonts w:ascii="Century" w:eastAsia="Times New Roman" w:hAnsi="Century" w:cs="Arial"/>
          <w:sz w:val="24"/>
          <w:szCs w:val="24"/>
          <w:lang w:val="en-US" w:eastAsia="ru-RU"/>
        </w:rPr>
        <w:t>50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% (</w:t>
      </w:r>
      <w:r w:rsidR="003B3593">
        <w:rPr>
          <w:rFonts w:ascii="Century" w:eastAsia="Times New Roman" w:hAnsi="Century" w:cs="Arial"/>
          <w:sz w:val="24"/>
          <w:szCs w:val="24"/>
          <w:lang w:eastAsia="ru-RU"/>
        </w:rPr>
        <w:t>п’ятдесят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відсотків) від нормативної грошової оцінки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14:paraId="300198CC" w14:textId="6113D0EA" w:rsidR="00AE2771" w:rsidRDefault="005010ED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>Н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адати згоду на встановлення земельного сервітуту, для розміщення об'єктів енергетики та передачі електричної енергії (будівництво та експлуатація лінійного об'єкта енергетичної інфраструктури – підземних кабельних ліній електропередачі напругою 35 кВ). код обмеження - 07.03. та укласти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 w:rsid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Договір про встановлення земельного сервітуту, для розміщення об'єктів енергетики та передачі електричної енергії (будівництво та експлуатація лінійного об'єкта енергетичної інфраструктури - підземних кабельних ліній електропередачі напругою 35 кВ), код обмеження - 07.03. на земельну ділянку з кадастровим номером: 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4620987200: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21</w:t>
      </w:r>
      <w:r w:rsidR="00FC3AF4" w:rsidRPr="00AE2771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229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>, площею 0.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2356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 xml:space="preserve"> (з двох відокремлених територій, площею 0,1889 га та 0,0467 га)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в межах земельної ділянки площею </w:t>
      </w:r>
      <w:r w:rsidR="00FC3AF4">
        <w:rPr>
          <w:rFonts w:ascii="Century" w:eastAsia="Times New Roman" w:hAnsi="Century" w:cs="Arial"/>
          <w:sz w:val="24"/>
          <w:szCs w:val="24"/>
          <w:lang w:eastAsia="ru-RU"/>
        </w:rPr>
        <w:t>1,3417</w:t>
      </w:r>
      <w:r w:rsidR="00AE2771" w:rsidRPr="00AE2771">
        <w:rPr>
          <w:rFonts w:ascii="Century" w:eastAsia="Times New Roman" w:hAnsi="Century" w:cs="Arial"/>
          <w:sz w:val="24"/>
          <w:szCs w:val="24"/>
          <w:lang w:eastAsia="ru-RU"/>
        </w:rPr>
        <w:t xml:space="preserve"> га терміном на 49 (сорок дев'ять) років та щорічною платою за встановлення Земельного сервітуту за користування Зоною сервітуту у грошовій формі в розмірі 50% (п'ятдесяти відсотків) від нормативної грошової оцінки.</w:t>
      </w:r>
    </w:p>
    <w:p w14:paraId="1EDFE293" w14:textId="25357D0D" w:rsidR="00011213" w:rsidRDefault="005010ED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11213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11213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11213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14:paraId="0E03EFA1" w14:textId="18776DF8" w:rsidR="00011213" w:rsidRPr="007B0084" w:rsidRDefault="005010ED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011213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C024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1121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1121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480CBF3E" w14:textId="77777777"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56F0462" w14:textId="77777777" w:rsidR="00011213" w:rsidRPr="007B0084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F07F81E" w14:textId="77777777" w:rsidR="00011213" w:rsidRDefault="00011213" w:rsidP="000112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6FC692E7" w14:textId="77777777" w:rsidR="00011213" w:rsidRDefault="00011213" w:rsidP="00011213"/>
    <w:p w14:paraId="2FFE9970" w14:textId="77777777" w:rsidR="00011213" w:rsidRDefault="00011213" w:rsidP="00011213"/>
    <w:p w14:paraId="5551185B" w14:textId="77777777" w:rsidR="00011213" w:rsidRDefault="00011213" w:rsidP="00011213"/>
    <w:p w14:paraId="23203D84" w14:textId="77777777" w:rsidR="00011213" w:rsidRDefault="00011213" w:rsidP="00011213"/>
    <w:p w14:paraId="26E4BE5B" w14:textId="77777777" w:rsidR="00011213" w:rsidRDefault="00011213" w:rsidP="00011213"/>
    <w:p w14:paraId="306774E3" w14:textId="77777777" w:rsidR="00011213" w:rsidRDefault="00011213" w:rsidP="00011213"/>
    <w:p w14:paraId="0BFBFB6A" w14:textId="77777777" w:rsidR="00011213" w:rsidRDefault="00011213" w:rsidP="00011213"/>
    <w:p w14:paraId="6949E42C" w14:textId="02C430D2" w:rsidR="00CD48F2" w:rsidRPr="00011213" w:rsidRDefault="00CD48F2" w:rsidP="00011213"/>
    <w:sectPr w:rsidR="00CD48F2" w:rsidRPr="00011213" w:rsidSect="00FC024E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1C5EA" w14:textId="77777777" w:rsidR="00830397" w:rsidRDefault="00830397" w:rsidP="00FC024E">
      <w:pPr>
        <w:spacing w:after="0" w:line="240" w:lineRule="auto"/>
      </w:pPr>
      <w:r>
        <w:separator/>
      </w:r>
    </w:p>
  </w:endnote>
  <w:endnote w:type="continuationSeparator" w:id="0">
    <w:p w14:paraId="1137342D" w14:textId="77777777" w:rsidR="00830397" w:rsidRDefault="00830397" w:rsidP="00FC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2C99C" w14:textId="77777777" w:rsidR="00830397" w:rsidRDefault="00830397" w:rsidP="00FC024E">
      <w:pPr>
        <w:spacing w:after="0" w:line="240" w:lineRule="auto"/>
      </w:pPr>
      <w:r>
        <w:separator/>
      </w:r>
    </w:p>
  </w:footnote>
  <w:footnote w:type="continuationSeparator" w:id="0">
    <w:p w14:paraId="50EBE034" w14:textId="77777777" w:rsidR="00830397" w:rsidRDefault="00830397" w:rsidP="00FC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5984787"/>
      <w:docPartObj>
        <w:docPartGallery w:val="Page Numbers (Top of Page)"/>
        <w:docPartUnique/>
      </w:docPartObj>
    </w:sdtPr>
    <w:sdtEndPr/>
    <w:sdtContent>
      <w:p w14:paraId="1D24C7AD" w14:textId="37394EFA" w:rsidR="00FC024E" w:rsidRDefault="00FC02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B37F4" w14:textId="77777777" w:rsidR="00FC024E" w:rsidRDefault="00FC02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116BAA"/>
    <w:rsid w:val="001465BF"/>
    <w:rsid w:val="0016718F"/>
    <w:rsid w:val="00167AE4"/>
    <w:rsid w:val="002555B9"/>
    <w:rsid w:val="00270A78"/>
    <w:rsid w:val="002B6B0B"/>
    <w:rsid w:val="002C0A3F"/>
    <w:rsid w:val="00353CC2"/>
    <w:rsid w:val="003B1320"/>
    <w:rsid w:val="003B3593"/>
    <w:rsid w:val="003C7FD6"/>
    <w:rsid w:val="005010ED"/>
    <w:rsid w:val="00524F94"/>
    <w:rsid w:val="00613146"/>
    <w:rsid w:val="00640ED5"/>
    <w:rsid w:val="006804C1"/>
    <w:rsid w:val="006F6A0B"/>
    <w:rsid w:val="007C5732"/>
    <w:rsid w:val="00830397"/>
    <w:rsid w:val="00832D4F"/>
    <w:rsid w:val="0087189E"/>
    <w:rsid w:val="0088101F"/>
    <w:rsid w:val="008E3CD2"/>
    <w:rsid w:val="009416EB"/>
    <w:rsid w:val="00993A07"/>
    <w:rsid w:val="00A2231F"/>
    <w:rsid w:val="00A55370"/>
    <w:rsid w:val="00AE2771"/>
    <w:rsid w:val="00B85582"/>
    <w:rsid w:val="00BA1E5E"/>
    <w:rsid w:val="00C14830"/>
    <w:rsid w:val="00C9465E"/>
    <w:rsid w:val="00CA273B"/>
    <w:rsid w:val="00CA5BBB"/>
    <w:rsid w:val="00CD48F2"/>
    <w:rsid w:val="00D32F44"/>
    <w:rsid w:val="00F126BE"/>
    <w:rsid w:val="00FC024E"/>
    <w:rsid w:val="00FC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7215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C024E"/>
  </w:style>
  <w:style w:type="paragraph" w:styleId="a7">
    <w:name w:val="footer"/>
    <w:basedOn w:val="a"/>
    <w:link w:val="a8"/>
    <w:uiPriority w:val="99"/>
    <w:unhideWhenUsed/>
    <w:rsid w:val="00FC02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C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5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2025-04-07T07:53:00Z</cp:lastPrinted>
  <dcterms:created xsi:type="dcterms:W3CDTF">2025-04-07T07:08:00Z</dcterms:created>
  <dcterms:modified xsi:type="dcterms:W3CDTF">2026-02-02T07:20:00Z</dcterms:modified>
</cp:coreProperties>
</file>